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2D0" w:rsidRDefault="005630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Unit Three Plan: Emerging World Power &amp; WWI</w:t>
      </w:r>
    </w:p>
    <w:p w:rsidR="004362D0" w:rsidRDefault="00563093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4362D0" w:rsidRDefault="0056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How did the role of the U.S. change in terms of global influence during the late 1800’s and early 1900’s?</w:t>
      </w:r>
    </w:p>
    <w:p w:rsidR="004362D0" w:rsidRDefault="005630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What challenges did the building of an empire bring to America particularly with respect</w:t>
      </w:r>
      <w:r>
        <w:t xml:space="preserve"> to its ideals?</w:t>
      </w:r>
    </w:p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ind w:left="-360"/>
      </w:pP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625"/>
        <w:gridCol w:w="2700"/>
        <w:gridCol w:w="2925"/>
      </w:tblGrid>
      <w:tr w:rsidR="004362D0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D0" w:rsidRDefault="0056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4362D0" w:rsidRDefault="0056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D0" w:rsidRDefault="0056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Foreign Policy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Washington’s farewell Address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Spectrum Activity - isolationism, collective security, internationalism, imperialism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Monroe Doctrine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Yellow Journalism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U.S.S Maine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Democracy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Spanish American</w:t>
            </w:r>
            <w:r>
              <w:t xml:space="preserve"> War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Rough Riders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Platt Amendment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Big Stick Policy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Roosevelt Corollary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Dollar Diplomacy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Moral Diplomacy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 Door policy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Panama Canal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Teddy Roosevelt</w:t>
            </w:r>
          </w:p>
          <w:p w:rsidR="004362D0" w:rsidRDefault="0043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4362D0" w:rsidRDefault="004362D0">
            <w:pPr>
              <w:widowControl w:val="0"/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62D0" w:rsidRDefault="0043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Howard Taft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Woodrow Wilson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Zimmerman telegram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AEF</w:t>
            </w:r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Homefront</w:t>
            </w:r>
            <w:proofErr w:type="spellEnd"/>
          </w:p>
          <w:p w:rsidR="004362D0" w:rsidRDefault="0056309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League of Nations</w:t>
            </w:r>
          </w:p>
          <w:p w:rsidR="004362D0" w:rsidRDefault="0043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62D0" w:rsidRDefault="0043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362D0" w:rsidRDefault="0056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4362D0" w:rsidRDefault="00436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4362D0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D0" w:rsidRDefault="0056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4362D0" w:rsidRDefault="0056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D0" w:rsidRDefault="0056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place foreign policy positions on a spectrum.</w:t>
            </w:r>
          </w:p>
          <w:p w:rsidR="004362D0" w:rsidRDefault="0056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how Americans</w:t>
            </w:r>
            <w:bookmarkStart w:id="1" w:name="_GoBack"/>
            <w:bookmarkEnd w:id="1"/>
            <w:r>
              <w:t xml:space="preserve"> supported or opposed WWI on the </w:t>
            </w:r>
            <w:proofErr w:type="spellStart"/>
            <w:r>
              <w:t>homefront</w:t>
            </w:r>
            <w:proofErr w:type="spellEnd"/>
            <w:r>
              <w:t>.</w:t>
            </w:r>
          </w:p>
          <w:p w:rsidR="004362D0" w:rsidRDefault="0056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describe how U.S. interventions around the world (1890-1917) were motivated by realist and idealist policies</w:t>
            </w:r>
          </w:p>
          <w:p w:rsidR="004362D0" w:rsidRDefault="0056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explain the series of events which caused the U.S. to become inv</w:t>
            </w:r>
            <w:r>
              <w:t>olved in a war with Spain in 1898.</w:t>
            </w:r>
          </w:p>
          <w:p w:rsidR="004362D0" w:rsidRDefault="0056309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 main points used for and against the U.S. acquiring an empire at the end of the 19th Century. </w:t>
            </w:r>
          </w:p>
        </w:tc>
      </w:tr>
    </w:tbl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4362D0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D0" w:rsidRDefault="0056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4362D0" w:rsidRDefault="00563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2D0" w:rsidRDefault="0056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connect the patterns of foreign policy during the late 1800’s with other periods in U.S. History</w:t>
            </w:r>
          </w:p>
          <w:p w:rsidR="004362D0" w:rsidRDefault="0056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analyze documents identifying bias for or against U.S. involvement in overseas affairs (Yellow Journalism).</w:t>
            </w:r>
          </w:p>
          <w:p w:rsidR="004362D0" w:rsidRDefault="0056309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can make a claim (thesis/topic senten</w:t>
            </w:r>
            <w:r>
              <w:t>ce) regarding the costs &amp; benefits of the U.S. becoming involved in WWI on the side of the Allies.</w:t>
            </w:r>
          </w:p>
        </w:tc>
      </w:tr>
    </w:tbl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4362D0" w:rsidRDefault="004362D0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4362D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42D6"/>
    <w:multiLevelType w:val="multilevel"/>
    <w:tmpl w:val="A7341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0A2099"/>
    <w:multiLevelType w:val="multilevel"/>
    <w:tmpl w:val="8BDC01A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881733"/>
    <w:multiLevelType w:val="multilevel"/>
    <w:tmpl w:val="6F4EA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547CF9"/>
    <w:multiLevelType w:val="multilevel"/>
    <w:tmpl w:val="527E43D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D0"/>
    <w:rsid w:val="004362D0"/>
    <w:rsid w:val="0056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EA9A8-8CEA-42F4-B4F6-A833B727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2019-10-11T23:14:00Z</dcterms:created>
  <dcterms:modified xsi:type="dcterms:W3CDTF">2019-10-11T23:14:00Z</dcterms:modified>
</cp:coreProperties>
</file>